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Chapter 4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Lessons A, B, 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Sentences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Choose where the action is most likely taking place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ex) Rachel mange avec ses amis.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Au resto-U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Chez le boucher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Dans la grange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T/F based on a picture (Lesson A vocab)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Correct false statements to make them true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Negating the phrase is not acceptable! You must say what is actually happening!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Letter to a penpal who used to live on a farm, asking her about what life was like (using the imparfait and passe compose)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Multiple choice- identifying who plans to do what activity in a day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Dialogue between 2 people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Answer questions regarding the dialogue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Answers do not need to be in complete sentences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Poem/fable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Answer questions in English about the poem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